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E9140" w14:textId="77777777" w:rsidR="00131C79" w:rsidRDefault="00131C79" w:rsidP="00131C79">
      <w:pPr>
        <w:widowControl/>
        <w:wordWrap/>
        <w:autoSpaceDE/>
        <w:autoSpaceDN/>
        <w:snapToGrid w:val="0"/>
        <w:rPr>
          <w:rFonts w:cs="Gulim"/>
          <w:color w:val="000000"/>
          <w:kern w:val="0"/>
          <w:sz w:val="24"/>
          <w:szCs w:val="26"/>
        </w:rPr>
      </w:pPr>
    </w:p>
    <w:p w14:paraId="43A70D3B" w14:textId="77777777" w:rsidR="00131C79" w:rsidRDefault="00131C79" w:rsidP="00131C79">
      <w:pPr>
        <w:widowControl/>
        <w:wordWrap/>
        <w:autoSpaceDE/>
        <w:autoSpaceDN/>
        <w:snapToGrid w:val="0"/>
        <w:rPr>
          <w:rFonts w:eastAsiaTheme="minorEastAsia" w:cs="Gulim"/>
          <w:color w:val="000000"/>
          <w:kern w:val="0"/>
          <w:sz w:val="24"/>
          <w:szCs w:val="26"/>
        </w:rPr>
      </w:pPr>
      <w:r>
        <w:rPr>
          <w:rFonts w:cs="Gulim" w:hint="eastAsia"/>
          <w:color w:val="000000"/>
          <w:kern w:val="0"/>
          <w:sz w:val="24"/>
          <w:szCs w:val="26"/>
        </w:rPr>
        <w:t xml:space="preserve">문서번호 : </w:t>
      </w:r>
      <w:r>
        <w:rPr>
          <w:rFonts w:cs="Gulim"/>
          <w:color w:val="000000"/>
          <w:kern w:val="0"/>
          <w:sz w:val="24"/>
          <w:szCs w:val="26"/>
        </w:rPr>
        <w:t>25</w:t>
      </w:r>
      <w:r>
        <w:rPr>
          <w:rFonts w:cs="Gulim" w:hint="eastAsia"/>
          <w:color w:val="000000"/>
          <w:kern w:val="0"/>
          <w:sz w:val="24"/>
          <w:szCs w:val="26"/>
        </w:rPr>
        <w:t>-25</w:t>
      </w:r>
    </w:p>
    <w:p w14:paraId="7AB37296" w14:textId="77777777" w:rsidR="00131C79" w:rsidRDefault="00131C79" w:rsidP="00131C79">
      <w:pPr>
        <w:widowControl/>
        <w:wordWrap/>
        <w:autoSpaceDE/>
        <w:autoSpaceDN/>
        <w:snapToGrid w:val="0"/>
        <w:rPr>
          <w:rFonts w:cs="Gulim"/>
          <w:color w:val="000000"/>
          <w:kern w:val="0"/>
          <w:sz w:val="18"/>
          <w:szCs w:val="20"/>
        </w:rPr>
      </w:pPr>
      <w:r>
        <w:rPr>
          <w:rFonts w:cs="Gulim" w:hint="eastAsia"/>
          <w:color w:val="000000"/>
          <w:kern w:val="0"/>
          <w:sz w:val="24"/>
          <w:szCs w:val="26"/>
        </w:rPr>
        <w:t>수신 : 각 여객대리점 및 BSP여행사</w:t>
      </w:r>
    </w:p>
    <w:p w14:paraId="513FE2BF" w14:textId="77777777" w:rsidR="00131C79" w:rsidRDefault="00131C79" w:rsidP="00131C79">
      <w:pPr>
        <w:widowControl/>
        <w:wordWrap/>
        <w:autoSpaceDE/>
        <w:autoSpaceDN/>
        <w:snapToGrid w:val="0"/>
        <w:rPr>
          <w:rFonts w:cs="Gulim"/>
          <w:color w:val="000000"/>
          <w:kern w:val="0"/>
          <w:sz w:val="18"/>
          <w:szCs w:val="20"/>
        </w:rPr>
      </w:pPr>
      <w:r>
        <w:rPr>
          <w:rFonts w:cs="Gulim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1AEA95C7" w14:textId="6D992124" w:rsidR="00131C79" w:rsidRPr="00131C79" w:rsidRDefault="00131C79" w:rsidP="00131C79">
      <w:pPr>
        <w:widowControl/>
        <w:wordWrap/>
        <w:autoSpaceDE/>
        <w:autoSpaceDN/>
        <w:snapToGrid w:val="0"/>
        <w:rPr>
          <w:rFonts w:cs="Gulim"/>
          <w:color w:val="000000"/>
          <w:kern w:val="0"/>
          <w:sz w:val="24"/>
          <w:szCs w:val="24"/>
        </w:rPr>
      </w:pPr>
      <w:r>
        <w:rPr>
          <w:rFonts w:cs="Gulim" w:hint="eastAsia"/>
          <w:color w:val="000000"/>
          <w:kern w:val="0"/>
          <w:sz w:val="24"/>
          <w:szCs w:val="24"/>
        </w:rPr>
        <w:t xml:space="preserve">제목 : </w:t>
      </w:r>
      <w:r w:rsidRPr="00131C79">
        <w:rPr>
          <w:rFonts w:cs="Gulim" w:hint="eastAsia"/>
          <w:color w:val="000000"/>
          <w:kern w:val="0"/>
          <w:sz w:val="24"/>
          <w:szCs w:val="24"/>
        </w:rPr>
        <w:t>산동항공 25년 하계</w:t>
      </w:r>
      <w:r w:rsidR="00D81C00">
        <w:rPr>
          <w:rFonts w:eastAsia="宋体" w:cs="Gulim" w:hint="eastAsia"/>
          <w:color w:val="000000"/>
          <w:kern w:val="0"/>
          <w:sz w:val="24"/>
          <w:szCs w:val="24"/>
        </w:rPr>
        <w:t xml:space="preserve"> </w:t>
      </w:r>
      <w:r w:rsidR="00D81C00">
        <w:rPr>
          <w:rFonts w:eastAsiaTheme="minorEastAsia" w:cs="Gulim" w:hint="eastAsia"/>
          <w:color w:val="000000"/>
          <w:kern w:val="0"/>
          <w:sz w:val="24"/>
          <w:szCs w:val="24"/>
        </w:rPr>
        <w:t>인천</w:t>
      </w:r>
      <w:r w:rsidR="00D81C00">
        <w:rPr>
          <w:rFonts w:eastAsiaTheme="minorEastAsia" w:cs="Gulim"/>
          <w:color w:val="000000"/>
          <w:kern w:val="0"/>
          <w:sz w:val="24"/>
          <w:szCs w:val="24"/>
        </w:rPr>
        <w:t>(ICN)</w:t>
      </w:r>
      <w:r w:rsidR="00D81C00">
        <w:rPr>
          <w:rFonts w:eastAsiaTheme="minorEastAsia" w:cs="Gulim" w:hint="eastAsia"/>
          <w:color w:val="000000"/>
          <w:kern w:val="0"/>
          <w:sz w:val="24"/>
          <w:szCs w:val="24"/>
        </w:rPr>
        <w:t>=산야</w:t>
      </w:r>
      <w:r w:rsidR="00D81C00">
        <w:rPr>
          <w:rFonts w:eastAsiaTheme="minorEastAsia" w:cs="Gulim"/>
          <w:color w:val="000000"/>
          <w:kern w:val="0"/>
          <w:sz w:val="24"/>
          <w:szCs w:val="24"/>
        </w:rPr>
        <w:t>(SYX)</w:t>
      </w:r>
      <w:r w:rsidRPr="00131C79">
        <w:rPr>
          <w:rFonts w:cs="Gulim" w:hint="eastAsia"/>
          <w:color w:val="000000"/>
          <w:kern w:val="0"/>
          <w:sz w:val="24"/>
          <w:szCs w:val="24"/>
        </w:rPr>
        <w:t xml:space="preserve"> 신규 </w:t>
      </w:r>
      <w:r w:rsidR="00CE2C1B">
        <w:rPr>
          <w:rFonts w:cs="Gulim" w:hint="eastAsia"/>
          <w:color w:val="000000"/>
          <w:kern w:val="0"/>
          <w:sz w:val="24"/>
          <w:szCs w:val="24"/>
        </w:rPr>
        <w:t>증편</w:t>
      </w:r>
      <w:bookmarkStart w:id="0" w:name="_GoBack"/>
      <w:bookmarkEnd w:id="0"/>
      <w:r w:rsidRPr="00131C79">
        <w:rPr>
          <w:rFonts w:cs="Gulim" w:hint="eastAsia"/>
          <w:color w:val="000000"/>
          <w:kern w:val="0"/>
          <w:sz w:val="24"/>
          <w:szCs w:val="24"/>
        </w:rPr>
        <w:t xml:space="preserve"> 안내 (ICN=TNA=SYX)</w:t>
      </w:r>
    </w:p>
    <w:p w14:paraId="3480A559" w14:textId="77777777" w:rsidR="00131C79" w:rsidRPr="00D81C00" w:rsidRDefault="00131C79" w:rsidP="00131C79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</w:p>
    <w:p w14:paraId="465407B2" w14:textId="5E652D76" w:rsidR="00131C79" w:rsidRDefault="00131C79" w:rsidP="00131C79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Gulim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인천(ICN</w:t>
      </w:r>
      <w:r>
        <w:rPr>
          <w:rFonts w:cs="한컴바탕"/>
          <w:color w:val="000000"/>
          <w:kern w:val="0"/>
          <w:sz w:val="22"/>
        </w:rPr>
        <w:t>)</w:t>
      </w:r>
      <w:r w:rsidR="00D81C00">
        <w:rPr>
          <w:rFonts w:cs="한컴바탕"/>
          <w:color w:val="000000"/>
          <w:kern w:val="0"/>
          <w:sz w:val="22"/>
        </w:rPr>
        <w:t>=</w:t>
      </w:r>
      <w:r>
        <w:rPr>
          <w:rFonts w:cs="한컴바탕" w:hint="eastAsia"/>
          <w:color w:val="000000"/>
          <w:kern w:val="0"/>
          <w:sz w:val="22"/>
        </w:rPr>
        <w:t xml:space="preserve">산야(SYX)노선 신규 취항을 아래와 같이 안내하오니, 업무에 참고하여 많은 판매 부탁드립니다. </w:t>
      </w:r>
    </w:p>
    <w:p w14:paraId="20B812A1" w14:textId="77777777" w:rsidR="00131C79" w:rsidRPr="009D7999" w:rsidRDefault="00131C79" w:rsidP="00131C79">
      <w:pPr>
        <w:widowControl/>
        <w:wordWrap/>
        <w:autoSpaceDE/>
        <w:autoSpaceDN/>
        <w:snapToGrid w:val="0"/>
        <w:rPr>
          <w:rFonts w:cs="Gulim"/>
          <w:b/>
          <w:bCs/>
          <w:color w:val="000000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879"/>
        <w:gridCol w:w="1841"/>
        <w:gridCol w:w="2003"/>
        <w:gridCol w:w="1551"/>
      </w:tblGrid>
      <w:tr w:rsidR="00131C79" w14:paraId="748B19EB" w14:textId="77777777" w:rsidTr="00AE65BE">
        <w:trPr>
          <w:trHeight w:val="525"/>
        </w:trPr>
        <w:tc>
          <w:tcPr>
            <w:tcW w:w="2751" w:type="dxa"/>
            <w:shd w:val="clear" w:color="auto" w:fill="auto"/>
            <w:vAlign w:val="center"/>
            <w:hideMark/>
          </w:tcPr>
          <w:p w14:paraId="50AF7198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5A5BC84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항공편명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14:paraId="723E0E29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노선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14:paraId="51B21EA0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출도착 시간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94DB0F9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b/>
                <w:color w:val="000000"/>
                <w:kern w:val="0"/>
                <w:sz w:val="22"/>
              </w:rPr>
              <w:t>운항요일</w:t>
            </w:r>
          </w:p>
        </w:tc>
      </w:tr>
      <w:tr w:rsidR="00131C79" w14:paraId="6B7E5022" w14:textId="77777777" w:rsidTr="00B71ED0">
        <w:trPr>
          <w:trHeight w:val="346"/>
        </w:trPr>
        <w:tc>
          <w:tcPr>
            <w:tcW w:w="2751" w:type="dxa"/>
            <w:vMerge w:val="restart"/>
            <w:shd w:val="clear" w:color="auto" w:fill="auto"/>
            <w:vAlign w:val="center"/>
            <w:hideMark/>
          </w:tcPr>
          <w:p w14:paraId="176E47EE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2025.08.01-202</w:t>
            </w:r>
            <w:r>
              <w:rPr>
                <w:rFonts w:asciiTheme="majorHAnsi" w:eastAsiaTheme="majorHAnsi" w:hAnsiTheme="majorHAnsi"/>
                <w:kern w:val="0"/>
                <w:sz w:val="22"/>
                <w:lang w:eastAsia="zh-CN"/>
              </w:rPr>
              <w:t>5</w:t>
            </w:r>
            <w:r>
              <w:rPr>
                <w:rFonts w:asciiTheme="majorHAnsi" w:eastAsiaTheme="majorHAnsi" w:hAnsiTheme="majorHAnsi"/>
                <w:kern w:val="0"/>
                <w:sz w:val="22"/>
              </w:rPr>
              <w:t>.10.25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  <w:hideMark/>
          </w:tcPr>
          <w:p w14:paraId="7CCA3D2A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SC8005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5996DF0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SYX-TNA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A1B8FCB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15:10-18:40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E681F1C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1234567</w:t>
            </w:r>
          </w:p>
        </w:tc>
      </w:tr>
      <w:tr w:rsidR="00131C79" w14:paraId="78C24939" w14:textId="77777777" w:rsidTr="00B71ED0">
        <w:trPr>
          <w:trHeight w:val="346"/>
        </w:trPr>
        <w:tc>
          <w:tcPr>
            <w:tcW w:w="2751" w:type="dxa"/>
            <w:vMerge/>
            <w:shd w:val="clear" w:color="auto" w:fill="auto"/>
            <w:vAlign w:val="center"/>
            <w:hideMark/>
          </w:tcPr>
          <w:p w14:paraId="67D515D2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14:paraId="74B301A9" w14:textId="77777777" w:rsidR="00131C79" w:rsidRDefault="00131C79" w:rsidP="00B71ED0"/>
        </w:tc>
        <w:tc>
          <w:tcPr>
            <w:tcW w:w="1888" w:type="dxa"/>
            <w:shd w:val="clear" w:color="auto" w:fill="auto"/>
            <w:vAlign w:val="center"/>
          </w:tcPr>
          <w:p w14:paraId="1253B193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TNA-ICN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FD00D93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20:10-22:40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BA58A94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inorEastAsia" w:hAnsiTheme="majorHAnsi"/>
                <w:kern w:val="0"/>
                <w:sz w:val="22"/>
              </w:rPr>
            </w:pPr>
            <w:r>
              <w:rPr>
                <w:rFonts w:asciiTheme="majorHAnsi" w:eastAsiaTheme="minorEastAsia" w:hAnsiTheme="majorHAnsi"/>
                <w:kern w:val="0"/>
                <w:sz w:val="22"/>
              </w:rPr>
              <w:t>1234567</w:t>
            </w:r>
          </w:p>
        </w:tc>
      </w:tr>
      <w:tr w:rsidR="00131C79" w14:paraId="3E52C990" w14:textId="77777777" w:rsidTr="00B71ED0">
        <w:trPr>
          <w:trHeight w:val="346"/>
        </w:trPr>
        <w:tc>
          <w:tcPr>
            <w:tcW w:w="2751" w:type="dxa"/>
            <w:vMerge/>
            <w:shd w:val="clear" w:color="auto" w:fill="auto"/>
          </w:tcPr>
          <w:p w14:paraId="507FFA67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14:paraId="58B6346F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SC8006</w:t>
            </w:r>
          </w:p>
        </w:tc>
        <w:tc>
          <w:tcPr>
            <w:tcW w:w="1888" w:type="dxa"/>
            <w:shd w:val="clear" w:color="auto" w:fill="auto"/>
          </w:tcPr>
          <w:p w14:paraId="61065931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ICN-TNA</w:t>
            </w:r>
          </w:p>
        </w:tc>
        <w:tc>
          <w:tcPr>
            <w:tcW w:w="2051" w:type="dxa"/>
            <w:shd w:val="clear" w:color="auto" w:fill="auto"/>
          </w:tcPr>
          <w:p w14:paraId="4B98A8F5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08:45-09:25</w:t>
            </w:r>
          </w:p>
        </w:tc>
        <w:tc>
          <w:tcPr>
            <w:tcW w:w="1571" w:type="dxa"/>
            <w:shd w:val="clear" w:color="auto" w:fill="auto"/>
          </w:tcPr>
          <w:p w14:paraId="3A969805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inorEastAsia" w:hAnsiTheme="majorHAnsi"/>
                <w:kern w:val="0"/>
                <w:sz w:val="22"/>
              </w:rPr>
            </w:pPr>
            <w:r>
              <w:rPr>
                <w:rFonts w:asciiTheme="majorHAnsi" w:eastAsiaTheme="minorEastAsia" w:hAnsiTheme="majorHAnsi"/>
                <w:kern w:val="0"/>
                <w:sz w:val="22"/>
              </w:rPr>
              <w:t>1234567</w:t>
            </w:r>
          </w:p>
        </w:tc>
      </w:tr>
      <w:tr w:rsidR="00131C79" w14:paraId="6BC8F0F8" w14:textId="77777777" w:rsidTr="00B71ED0">
        <w:trPr>
          <w:trHeight w:val="346"/>
        </w:trPr>
        <w:tc>
          <w:tcPr>
            <w:tcW w:w="2751" w:type="dxa"/>
            <w:vMerge/>
            <w:shd w:val="clear" w:color="auto" w:fill="auto"/>
          </w:tcPr>
          <w:p w14:paraId="090B79AD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18478597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</w:p>
        </w:tc>
        <w:tc>
          <w:tcPr>
            <w:tcW w:w="1888" w:type="dxa"/>
            <w:shd w:val="clear" w:color="auto" w:fill="auto"/>
          </w:tcPr>
          <w:p w14:paraId="0ADCBDFC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TNA-SYX</w:t>
            </w:r>
          </w:p>
        </w:tc>
        <w:tc>
          <w:tcPr>
            <w:tcW w:w="2051" w:type="dxa"/>
            <w:shd w:val="clear" w:color="auto" w:fill="auto"/>
          </w:tcPr>
          <w:p w14:paraId="51713500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kern w:val="0"/>
                <w:sz w:val="22"/>
              </w:rPr>
            </w:pPr>
            <w:r>
              <w:rPr>
                <w:rFonts w:asciiTheme="majorHAnsi" w:eastAsiaTheme="majorHAnsi" w:hAnsiTheme="majorHAnsi"/>
                <w:kern w:val="0"/>
                <w:sz w:val="22"/>
              </w:rPr>
              <w:t>10:55-14:10</w:t>
            </w:r>
          </w:p>
        </w:tc>
        <w:tc>
          <w:tcPr>
            <w:tcW w:w="1571" w:type="dxa"/>
            <w:shd w:val="clear" w:color="auto" w:fill="auto"/>
          </w:tcPr>
          <w:p w14:paraId="7F0B33A3" w14:textId="77777777" w:rsidR="00131C79" w:rsidRDefault="00131C79" w:rsidP="00B71ED0">
            <w:pPr>
              <w:widowControl/>
              <w:wordWrap/>
              <w:autoSpaceDE/>
              <w:autoSpaceDN/>
              <w:jc w:val="center"/>
              <w:rPr>
                <w:rFonts w:asciiTheme="majorHAnsi" w:eastAsiaTheme="minorEastAsia" w:hAnsiTheme="majorHAnsi"/>
                <w:kern w:val="0"/>
                <w:sz w:val="22"/>
              </w:rPr>
            </w:pPr>
            <w:r>
              <w:rPr>
                <w:rFonts w:asciiTheme="majorHAnsi" w:eastAsiaTheme="minorEastAsia" w:hAnsiTheme="majorHAnsi"/>
                <w:kern w:val="0"/>
                <w:sz w:val="22"/>
              </w:rPr>
              <w:t>1234567</w:t>
            </w:r>
          </w:p>
        </w:tc>
      </w:tr>
    </w:tbl>
    <w:p w14:paraId="16D14492" w14:textId="77777777" w:rsidR="00131C79" w:rsidRDefault="00131C79" w:rsidP="00131C79">
      <w:pPr>
        <w:widowControl/>
        <w:tabs>
          <w:tab w:val="left" w:pos="7860"/>
        </w:tabs>
        <w:wordWrap/>
        <w:autoSpaceDE/>
        <w:autoSpaceDN/>
        <w:snapToGrid w:val="0"/>
        <w:jc w:val="left"/>
        <w:rPr>
          <w:rFonts w:cs="Gulim"/>
          <w:color w:val="000000"/>
          <w:kern w:val="0"/>
          <w:sz w:val="24"/>
          <w:szCs w:val="26"/>
        </w:rPr>
      </w:pPr>
    </w:p>
    <w:p w14:paraId="75404CDC" w14:textId="77777777" w:rsidR="00131C79" w:rsidRDefault="00131C79" w:rsidP="00131C79">
      <w:pPr>
        <w:widowControl/>
        <w:tabs>
          <w:tab w:val="left" w:pos="7860"/>
        </w:tabs>
        <w:wordWrap/>
        <w:autoSpaceDE/>
        <w:autoSpaceDN/>
        <w:snapToGrid w:val="0"/>
        <w:jc w:val="left"/>
        <w:rPr>
          <w:rFonts w:cs="Gulim"/>
          <w:color w:val="000000"/>
          <w:kern w:val="0"/>
          <w:sz w:val="24"/>
          <w:szCs w:val="26"/>
        </w:rPr>
      </w:pPr>
      <w:r>
        <w:rPr>
          <w:rFonts w:cs="Gulim" w:hint="eastAsia"/>
          <w:color w:val="000000"/>
          <w:kern w:val="0"/>
          <w:sz w:val="24"/>
          <w:szCs w:val="26"/>
        </w:rPr>
        <w:t>*상기 운항 스케줄은 사전 고지 없이 변경될 수 있으니,</w:t>
      </w:r>
      <w:r>
        <w:rPr>
          <w:rFonts w:cs="Gulim"/>
          <w:color w:val="000000"/>
          <w:kern w:val="0"/>
          <w:sz w:val="24"/>
          <w:szCs w:val="26"/>
        </w:rPr>
        <w:t xml:space="preserve"> </w:t>
      </w:r>
      <w:r>
        <w:rPr>
          <w:rFonts w:cs="Gulim" w:hint="eastAsia"/>
          <w:color w:val="000000"/>
          <w:kern w:val="0"/>
          <w:sz w:val="24"/>
          <w:szCs w:val="26"/>
        </w:rPr>
        <w:t>시스템을 통해 확인부탁드립니다.</w:t>
      </w:r>
    </w:p>
    <w:p w14:paraId="3ED17A20" w14:textId="77777777" w:rsidR="00131C79" w:rsidRDefault="00131C79" w:rsidP="00131C79">
      <w:pPr>
        <w:widowControl/>
        <w:wordWrap/>
        <w:autoSpaceDE/>
        <w:autoSpaceDN/>
        <w:snapToGrid w:val="0"/>
        <w:ind w:firstLineChars="2900" w:firstLine="7540"/>
        <w:jc w:val="left"/>
        <w:rPr>
          <w:rFonts w:cs="Gulim"/>
          <w:kern w:val="0"/>
          <w:sz w:val="26"/>
          <w:szCs w:val="26"/>
        </w:rPr>
      </w:pPr>
      <w:r>
        <w:rPr>
          <w:rFonts w:cs="Gulim" w:hint="eastAsia"/>
          <w:kern w:val="0"/>
          <w:sz w:val="26"/>
          <w:szCs w:val="26"/>
        </w:rPr>
        <w:t xml:space="preserve">       </w:t>
      </w:r>
    </w:p>
    <w:p w14:paraId="0546EE2D" w14:textId="77777777" w:rsidR="00131C79" w:rsidRDefault="00131C79" w:rsidP="00131C79">
      <w:pPr>
        <w:widowControl/>
        <w:wordWrap/>
        <w:autoSpaceDE/>
        <w:autoSpaceDN/>
        <w:snapToGrid w:val="0"/>
        <w:ind w:firstLineChars="2900" w:firstLine="7540"/>
        <w:jc w:val="right"/>
        <w:rPr>
          <w:rFonts w:cs="Gulim"/>
          <w:kern w:val="0"/>
          <w:sz w:val="26"/>
          <w:szCs w:val="26"/>
        </w:rPr>
      </w:pPr>
      <w:r>
        <w:rPr>
          <w:rFonts w:cs="Gulim" w:hint="eastAsia"/>
          <w:kern w:val="0"/>
          <w:sz w:val="26"/>
          <w:szCs w:val="26"/>
        </w:rPr>
        <w:t xml:space="preserve">      </w:t>
      </w:r>
    </w:p>
    <w:p w14:paraId="0D2BF1F1" w14:textId="77777777" w:rsidR="00131C79" w:rsidRDefault="00131C79" w:rsidP="00131C79">
      <w:pPr>
        <w:widowControl/>
        <w:wordWrap/>
        <w:autoSpaceDE/>
        <w:autoSpaceDN/>
        <w:snapToGrid w:val="0"/>
        <w:ind w:firstLineChars="2900" w:firstLine="7540"/>
        <w:jc w:val="right"/>
        <w:rPr>
          <w:rFonts w:cs="Gulim"/>
          <w:kern w:val="0"/>
          <w:szCs w:val="20"/>
          <w:lang w:eastAsia="zh-CN"/>
        </w:rPr>
      </w:pPr>
      <w:r>
        <w:rPr>
          <w:rFonts w:cs="Gulim" w:hint="eastAsia"/>
          <w:kern w:val="0"/>
          <w:sz w:val="26"/>
          <w:szCs w:val="26"/>
        </w:rPr>
        <w:t>20</w:t>
      </w:r>
      <w:r>
        <w:rPr>
          <w:rFonts w:cs="Gulim"/>
          <w:kern w:val="0"/>
          <w:sz w:val="26"/>
          <w:szCs w:val="26"/>
        </w:rPr>
        <w:t>25</w:t>
      </w:r>
      <w:r>
        <w:rPr>
          <w:rFonts w:cs="Gulim" w:hint="eastAsia"/>
          <w:kern w:val="0"/>
          <w:sz w:val="26"/>
          <w:szCs w:val="26"/>
        </w:rPr>
        <w:t xml:space="preserve">. </w:t>
      </w:r>
      <w:r>
        <w:rPr>
          <w:rFonts w:cs="Gulim"/>
          <w:kern w:val="0"/>
          <w:sz w:val="26"/>
          <w:szCs w:val="26"/>
        </w:rPr>
        <w:t>07.01</w:t>
      </w:r>
    </w:p>
    <w:p w14:paraId="69ED69DD" w14:textId="77777777" w:rsidR="00131C79" w:rsidRDefault="00131C79" w:rsidP="00131C79">
      <w:pPr>
        <w:widowControl/>
        <w:wordWrap/>
        <w:autoSpaceDE/>
        <w:autoSpaceDN/>
        <w:snapToGrid w:val="0"/>
        <w:jc w:val="right"/>
        <w:rPr>
          <w:rFonts w:cs="Gulim"/>
          <w:color w:val="000000"/>
          <w:kern w:val="0"/>
          <w:sz w:val="26"/>
          <w:szCs w:val="26"/>
        </w:rPr>
      </w:pPr>
      <w:r>
        <w:rPr>
          <w:rFonts w:cs="Batang" w:hint="eastAsia"/>
          <w:color w:val="000000"/>
          <w:kern w:val="0"/>
          <w:sz w:val="26"/>
          <w:szCs w:val="26"/>
        </w:rPr>
        <w:t>山東航空公司首爾支店</w:t>
      </w:r>
    </w:p>
    <w:p w14:paraId="54032FC8" w14:textId="77777777" w:rsidR="00131C79" w:rsidRDefault="00131C79" w:rsidP="00131C79"/>
    <w:p w14:paraId="194CE619" w14:textId="77777777" w:rsidR="00131C79" w:rsidRDefault="00131C79" w:rsidP="00131C79"/>
    <w:p w14:paraId="362409C6" w14:textId="77777777" w:rsidR="00131C79" w:rsidRDefault="00131C79" w:rsidP="00131C79">
      <w:pPr>
        <w:tabs>
          <w:tab w:val="left" w:pos="8420"/>
        </w:tabs>
      </w:pPr>
    </w:p>
    <w:p w14:paraId="3F607B22" w14:textId="01020035" w:rsidR="00BA2A48" w:rsidRPr="00131C79" w:rsidRDefault="00BA2A48" w:rsidP="00131C79"/>
    <w:sectPr w:rsidR="00BA2A48" w:rsidRPr="00131C79">
      <w:headerReference w:type="default" r:id="rId6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4214A" w14:textId="77777777" w:rsidR="00DA0C5B" w:rsidRDefault="00DA0C5B">
      <w:r>
        <w:separator/>
      </w:r>
    </w:p>
  </w:endnote>
  <w:endnote w:type="continuationSeparator" w:id="0">
    <w:p w14:paraId="380CD8C2" w14:textId="77777777" w:rsidR="00DA0C5B" w:rsidRDefault="00DA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Batang"/>
    <w:charset w:val="81"/>
    <w:family w:val="roman"/>
    <w:pitch w:val="default"/>
    <w:sig w:usb0="FFFFFFFF" w:usb1="FFFFFFFF" w:usb2="00FFFFFF" w:usb3="00000001" w:csb0="863F01FF" w:csb1="0000FFFF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5761" w14:textId="77777777" w:rsidR="00DA0C5B" w:rsidRDefault="00DA0C5B">
      <w:r>
        <w:separator/>
      </w:r>
    </w:p>
  </w:footnote>
  <w:footnote w:type="continuationSeparator" w:id="0">
    <w:p w14:paraId="43CB0A69" w14:textId="77777777" w:rsidR="00DA0C5B" w:rsidRDefault="00DA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1B64" w14:textId="77777777" w:rsidR="00BA2A48" w:rsidRDefault="00B1637D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DC1B2" w14:textId="77777777" w:rsidR="00483AFE" w:rsidRDefault="00483AFE" w:rsidP="00483AFE">
    <w:pPr>
      <w:widowControl/>
      <w:wordWrap/>
      <w:autoSpaceDE/>
      <w:autoSpaceDN/>
      <w:snapToGrid w:val="0"/>
      <w:jc w:val="center"/>
      <w:rPr>
        <w:rStyle w:val="a3"/>
        <w:rFonts w:ascii="Gulim" w:eastAsia="Gulim" w:hAnsi="Gulim"/>
        <w:color w:val="000000"/>
        <w:szCs w:val="20"/>
      </w:rPr>
    </w:pPr>
    <w:r>
      <w:rPr>
        <w:rFonts w:ascii="Gulim" w:eastAsia="Gulim" w:hAnsi="Gulim" w:cs="Gulim" w:hint="eastAsia"/>
        <w:b/>
        <w:bCs/>
        <w:color w:val="000000"/>
        <w:kern w:val="0"/>
        <w:szCs w:val="20"/>
      </w:rPr>
      <w:t>No.1903,</w:t>
    </w:r>
    <w:r w:rsidRPr="00831C74">
      <w:rPr>
        <w:rFonts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831C74">
      <w:rPr>
        <w:rFonts w:ascii="Gulim" w:eastAsia="Gulim" w:hAnsi="Gulim" w:cs="Gulim" w:hint="eastAsia"/>
        <w:b/>
        <w:bCs/>
        <w:color w:val="000000"/>
        <w:kern w:val="0"/>
        <w:szCs w:val="20"/>
      </w:rPr>
      <w:t>97, Toegye-ro, Jung-gu, Seoul, Republic of Korea</w:t>
    </w:r>
    <w:r w:rsidRPr="005910EA">
      <w:rPr>
        <w:rFonts w:ascii="Gulim" w:eastAsia="Gulim" w:hAnsi="Gulim" w:cs="Gulim" w:hint="eastAsia"/>
        <w:color w:val="000000"/>
        <w:kern w:val="0"/>
        <w:szCs w:val="20"/>
      </w:rPr>
      <w:t xml:space="preserve"> </w:t>
    </w:r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Gulim" w:eastAsia="Gulim" w:hAnsi="Gulim" w:hint="eastAsia"/>
        <w:color w:val="000000"/>
        <w:szCs w:val="20"/>
      </w:rPr>
      <w:t>04535</w:t>
    </w:r>
  </w:p>
  <w:p w14:paraId="65FC7725" w14:textId="77777777" w:rsidR="00483AFE" w:rsidRPr="005910EA" w:rsidRDefault="00483AFE" w:rsidP="00483AFE">
    <w:pPr>
      <w:widowControl/>
      <w:wordWrap/>
      <w:autoSpaceDE/>
      <w:autoSpaceDN/>
      <w:snapToGrid w:val="0"/>
      <w:jc w:val="center"/>
      <w:rPr>
        <w:rFonts w:ascii="Gulim" w:eastAsia="Gulim" w:hAnsi="Gulim" w:cs="Gulim"/>
        <w:color w:val="000000"/>
        <w:kern w:val="0"/>
        <w:szCs w:val="20"/>
      </w:rPr>
    </w:pPr>
    <w:r>
      <w:rPr>
        <w:rFonts w:ascii="Gulim" w:eastAsia="Gulim" w:hAnsi="Gulim" w:cs="Gulim" w:hint="eastAsia"/>
        <w:b/>
        <w:bCs/>
        <w:color w:val="000000"/>
        <w:kern w:val="0"/>
        <w:szCs w:val="20"/>
      </w:rPr>
      <w:t>Tel: 82-2-</w:t>
    </w:r>
    <w:r>
      <w:rPr>
        <w:rFonts w:ascii="Gulim" w:eastAsia="Gulim" w:hAnsi="Gulim" w:cs="Gulim"/>
        <w:b/>
        <w:bCs/>
        <w:color w:val="000000"/>
        <w:kern w:val="0"/>
        <w:szCs w:val="20"/>
      </w:rPr>
      <w:t>2138</w:t>
    </w:r>
    <w:r>
      <w:rPr>
        <w:rFonts w:ascii="Gulim" w:eastAsia="Gulim" w:hAnsi="Gulim" w:cs="Gulim" w:hint="eastAsia"/>
        <w:b/>
        <w:bCs/>
        <w:color w:val="000000"/>
        <w:kern w:val="0"/>
        <w:szCs w:val="20"/>
      </w:rPr>
      <w:t>-</w:t>
    </w:r>
    <w:r>
      <w:rPr>
        <w:rFonts w:ascii="Gulim" w:eastAsia="Gulim" w:hAnsi="Gulim" w:cs="Gulim"/>
        <w:b/>
        <w:bCs/>
        <w:color w:val="000000"/>
        <w:kern w:val="0"/>
        <w:szCs w:val="20"/>
      </w:rPr>
      <w:t>7566</w:t>
    </w:r>
    <w:r>
      <w:rPr>
        <w:rFonts w:ascii="Gulim" w:eastAsia="Gulim" w:hAnsi="Gulim" w:cs="Gulim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Gulim" w:eastAsia="Gulim" w:hAnsi="Gulim" w:cs="Gulim" w:hint="eastAsia"/>
        <w:b/>
        <w:bCs/>
        <w:color w:val="000000"/>
        <w:kern w:val="0"/>
        <w:szCs w:val="20"/>
      </w:rPr>
      <w:t xml:space="preserve">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015D9E"/>
    <w:rsid w:val="000A29EE"/>
    <w:rsid w:val="000B6071"/>
    <w:rsid w:val="000E2B03"/>
    <w:rsid w:val="00100D84"/>
    <w:rsid w:val="00131C79"/>
    <w:rsid w:val="00263D61"/>
    <w:rsid w:val="002D2D09"/>
    <w:rsid w:val="00305291"/>
    <w:rsid w:val="003B3E57"/>
    <w:rsid w:val="003C6D73"/>
    <w:rsid w:val="003E5754"/>
    <w:rsid w:val="004463D6"/>
    <w:rsid w:val="00483AFE"/>
    <w:rsid w:val="00491C0F"/>
    <w:rsid w:val="004A67FF"/>
    <w:rsid w:val="004B3766"/>
    <w:rsid w:val="00515DF7"/>
    <w:rsid w:val="00532D15"/>
    <w:rsid w:val="0057173E"/>
    <w:rsid w:val="005A576F"/>
    <w:rsid w:val="005F7990"/>
    <w:rsid w:val="00613EF5"/>
    <w:rsid w:val="00636E03"/>
    <w:rsid w:val="0064267C"/>
    <w:rsid w:val="0066147C"/>
    <w:rsid w:val="006E2E9A"/>
    <w:rsid w:val="006E5C7A"/>
    <w:rsid w:val="006F0FA4"/>
    <w:rsid w:val="006F5458"/>
    <w:rsid w:val="0072794F"/>
    <w:rsid w:val="007576D0"/>
    <w:rsid w:val="007C0CB9"/>
    <w:rsid w:val="00827457"/>
    <w:rsid w:val="00865C7D"/>
    <w:rsid w:val="00906E83"/>
    <w:rsid w:val="00916823"/>
    <w:rsid w:val="00922AE3"/>
    <w:rsid w:val="00946B1E"/>
    <w:rsid w:val="009977C7"/>
    <w:rsid w:val="00A2301A"/>
    <w:rsid w:val="00A62ED2"/>
    <w:rsid w:val="00AE65BE"/>
    <w:rsid w:val="00B1637D"/>
    <w:rsid w:val="00B21189"/>
    <w:rsid w:val="00BA2A48"/>
    <w:rsid w:val="00BC1C62"/>
    <w:rsid w:val="00BF0D18"/>
    <w:rsid w:val="00BF1C7E"/>
    <w:rsid w:val="00C06B3C"/>
    <w:rsid w:val="00C84D1F"/>
    <w:rsid w:val="00C97E7A"/>
    <w:rsid w:val="00CA1C74"/>
    <w:rsid w:val="00CE2C1B"/>
    <w:rsid w:val="00D80699"/>
    <w:rsid w:val="00D81C00"/>
    <w:rsid w:val="00DA0C5B"/>
    <w:rsid w:val="00DD0686"/>
    <w:rsid w:val="00E50E0E"/>
    <w:rsid w:val="00E76811"/>
    <w:rsid w:val="00E853C2"/>
    <w:rsid w:val="00EB0660"/>
    <w:rsid w:val="00FF597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Malgun Gothic" w:eastAsia="Malgun Gothic" w:hAnsi="Malgun Gothic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Malgun Gothic" w:eastAsia="Malgun Gothic" w:cs="Malgun Gothic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2025-07-01T07:08:00Z</dcterms:created>
  <dcterms:modified xsi:type="dcterms:W3CDTF">2025-07-01T07:10:00Z</dcterms:modified>
  <cp:version>1100.0100.01</cp:version>
</cp:coreProperties>
</file>